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:highlight w:val="none"/>
          <w14:ligatures w14:val="none"/>
        </w:rPr>
      </w:r>
      <w:r>
        <w:rPr>
          <w:rFonts w:ascii="AR PL UKai TW" w:hAnsi="AR PL UKai TW" w:cs="AR PL UKai TW"/>
          <w:b/>
          <w:bCs/>
          <w:sz w:val="32"/>
          <w:szCs w:val="32"/>
          <w:highlight w:val="none"/>
          <w:shd w:val="clear" w:color="5b9bd5" w:themeColor="accent1" w:fill="5b9bd5" w:themeFill="accent1"/>
          <w14:ligatures w14:val="none"/>
        </w:rPr>
        <w:t xml:space="preserve"> </w:t>
      </w:r>
      <w:r>
        <w:rPr>
          <w:rFonts w:ascii="AR PL UKai TW" w:hAnsi="AR PL UKai TW" w:cs="AR PL UKai TW"/>
          <w:b/>
          <w:bCs/>
          <w:sz w:val="32"/>
          <w:szCs w:val="32"/>
          <w14:ligatures w14:val="none"/>
        </w:rPr>
      </w:r>
      <w:r/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-567" w:right="709" w:firstLine="283"/>
        <w:rPr>
          <w:highlight w:val="none"/>
          <w14:ligatures w14:val="none"/>
        </w:rPr>
      </w:pPr>
      <w:r>
        <w:rPr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1200" cy="771537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53205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5791199" cy="7715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6.0pt;height:607.5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14:ligatures w14:val="none"/>
        </w:rPr>
      </w:r>
      <w:r/>
    </w:p>
    <w:p>
      <w:pPr>
        <w:rPr>
          <w:rFonts w:ascii="AR PL UKai TW" w:hAnsi="AR PL UKai TW" w:cs="AR PL UKai TW"/>
          <w:b/>
          <w:bCs/>
          <w:sz w:val="32"/>
          <w:szCs w:val="32"/>
          <w14:ligatures w14:val="none"/>
        </w:rPr>
      </w:pPr>
      <w:r>
        <w:rPr>
          <w:rFonts w:ascii="AR PL UKai TW" w:hAnsi="AR PL UKai TW" w:cs="AR PL UKai TW"/>
          <w:b/>
          <w:bCs/>
          <w:sz w:val="32"/>
          <w:szCs w:val="32"/>
          <w:highlight w:val="none"/>
          <w:shd w:val="clear" w:color="5b9bd5" w:themeColor="accent1" w:fill="5b9bd5" w:themeFill="accent1"/>
          <w14:ligatures w14:val="none"/>
        </w:rPr>
        <w:t xml:space="preserve">Вывеска на центральном входе </w:t>
      </w:r>
      <w:r>
        <w:rPr>
          <w:rFonts w:ascii="AR PL UKai TW" w:hAnsi="AR PL UKai TW" w:cs="AR PL UKai TW"/>
          <w:b/>
          <w:bCs/>
          <w:sz w:val="32"/>
          <w:szCs w:val="32"/>
          <w:highlight w:val="none"/>
          <w14:ligatures w14:val="none"/>
        </w:rPr>
      </w:r>
    </w:p>
    <w:p>
      <w:pPr>
        <w:ind w:left="-992" w:right="0" w:hanging="142"/>
        <w:rPr>
          <w:highlight w:val="none"/>
          <w14:ligatures w14:val="none"/>
        </w:rPr>
      </w:pPr>
      <w:r>
        <w:rPr>
          <w14:ligatures w14:val="none"/>
        </w:rPr>
      </w:r>
      <w:r>
        <w:rPr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5040" cy="369516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8823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305039" cy="369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6.5pt;height:291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:rFonts w:ascii="AR PL UKai TW" w:hAnsi="AR PL UKai TW" w:cs="AR PL UKai TW"/>
          <w:b/>
          <w:bCs/>
          <w:sz w:val="44"/>
          <w:szCs w:val="44"/>
          <w:highlight w:val="none"/>
          <w:shd w:val="clear" w:color="5b9bd5" w:themeColor="accent1" w:fill="5b9bd5" w:themeFill="accent1"/>
          <w14:ligatures w14:val="none"/>
        </w:rPr>
      </w:r>
      <w:r>
        <w:rPr>
          <w:rFonts w:ascii="AR PL UKai TW" w:hAnsi="AR PL UKai TW" w:cs="AR PL UKai TW"/>
          <w:b/>
          <w:bCs/>
          <w:sz w:val="44"/>
          <w:szCs w:val="44"/>
          <w:highlight w:val="none"/>
          <w:shd w:val="clear" w:color="5b9bd5" w:themeColor="accent1" w:fill="5b9bd5" w:themeFill="accent1"/>
          <w14:ligatures w14:val="none"/>
        </w:rPr>
      </w:r>
      <w:r>
        <w:rPr>
          <w:highlight w:val="none"/>
          <w14:ligatures w14:val="none"/>
        </w:rPr>
      </w:r>
    </w:p>
    <w:p>
      <w:pPr>
        <w:ind w:left="-567" w:right="0" w:firstLine="0"/>
        <w:rPr>
          <w:rFonts w:ascii="AR PL UKai TW" w:hAnsi="AR PL UKai TW" w:cs="AR PL UKai TW"/>
          <w:b/>
          <w:bCs/>
          <w:sz w:val="44"/>
          <w:szCs w:val="44"/>
          <w:highlight w:val="none"/>
        </w:rPr>
      </w:pPr>
      <w:r>
        <w:rPr>
          <w:rFonts w:ascii="AR PL UKai TW" w:hAnsi="AR PL UKai TW" w:cs="AR PL UKai TW"/>
          <w:b/>
          <w:bCs/>
          <w:sz w:val="44"/>
          <w:szCs w:val="44"/>
          <w:highlight w:val="none"/>
          <w:shd w:val="clear" w:color="5b9bd5" w:themeColor="accent1" w:fill="5b9bd5" w:themeFill="accent1"/>
          <w14:ligatures w14:val="none"/>
        </w:rPr>
        <w:t xml:space="preserve">Интерактивная панель </w:t>
      </w:r>
      <w:r>
        <w:rPr>
          <w:rFonts w:ascii="AR PL UKai TW" w:hAnsi="AR PL UKai TW" w:cs="AR PL UKai TW"/>
          <w:b/>
          <w:bCs/>
          <w:sz w:val="44"/>
          <w:szCs w:val="44"/>
          <w14:ligatures w14:val="none"/>
        </w:rPr>
      </w:r>
      <w:r>
        <w:rPr>
          <w:sz w:val="44"/>
          <w:szCs w:val="44"/>
        </w:rPr>
      </w:r>
    </w:p>
    <w:p>
      <w:pPr>
        <w:ind w:left="-567" w:right="0" w:firstLine="0"/>
        <w:rPr>
          <w:rFonts w:ascii="AR PL UKai TW" w:hAnsi="AR PL UKai TW" w:cs="AR PL UKai TW"/>
          <w:b/>
          <w:bCs/>
          <w:sz w:val="44"/>
          <w:szCs w:val="44"/>
          <w:highlight w:val="none"/>
          <w14:ligatures w14:val="none"/>
        </w:rPr>
      </w:pPr>
      <w:r>
        <w:rPr>
          <w:rFonts w:ascii="AR PL UKai TW" w:hAnsi="AR PL UKai TW" w:cs="AR PL UKai TW"/>
          <w:b/>
          <w:bCs/>
          <w:sz w:val="44"/>
          <w:szCs w:val="44"/>
          <w:highlight w:val="none"/>
          <w:shd w:val="clear" w:color="5b9bd5" w:themeColor="accent1" w:fill="5b9bd5" w:themeFill="accent1"/>
          <w14:ligatures w14:val="none"/>
        </w:rPr>
      </w:r>
      <w:r>
        <w:rPr>
          <w14:ligatures w14:val="none"/>
        </w:rPr>
      </w:r>
      <w:r>
        <w:rPr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4975" cy="469240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32971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514975" cy="4692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34.2pt;height:369.5pt;mso-wrap-distance-left:0.0pt;mso-wrap-distance-top:0.0pt;mso-wrap-distance-right:0.0pt;mso-wrap-distance-bottom:0.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14:ligatures w14:val="none"/>
        </w:rPr>
      </w:r>
      <w:r>
        <w:rPr>
          <w:rFonts w:ascii="AR PL UKai TW" w:hAnsi="AR PL UKai TW" w:cs="AR PL UKai TW"/>
          <w:b/>
          <w:bCs/>
          <w:sz w:val="44"/>
          <w:szCs w:val="44"/>
          <w:highlight w:val="none"/>
          <w:shd w:val="clear" w:color="5b9bd5" w:themeColor="accent1" w:fill="5b9bd5" w:themeFill="accent1"/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/>
      <w:r>
        <w:rPr>
          <w:rFonts w:ascii="AR PL UKai TW" w:hAnsi="AR PL UKai TW" w:cs="AR PL UKai TW"/>
          <w:b/>
          <w:bCs/>
          <w:sz w:val="44"/>
          <w:szCs w:val="44"/>
          <w:highlight w:val="none"/>
          <w:shd w:val="clear" w:color="5b9bd5" w:themeColor="accent1" w:fill="5b9bd5" w:themeFill="accent1"/>
          <w14:ligatures w14:val="none"/>
        </w:rPr>
      </w:r>
      <w:r>
        <w:rPr>
          <w:rFonts w:ascii="AR PL UKai TW" w:hAnsi="AR PL UKai TW" w:cs="AR PL UKai TW"/>
          <w:b/>
          <w:bCs/>
          <w:sz w:val="44"/>
          <w:szCs w:val="44"/>
          <w:highlight w:val="none"/>
          <w:shd w:val="clear" w:color="5b9bd5" w:themeColor="accent1" w:fill="5b9bd5" w:themeFill="accent1"/>
          <w14:ligatures w14:val="none"/>
        </w:rPr>
      </w:r>
    </w:p>
    <w:p>
      <w:pPr>
        <w:ind w:left="-283" w:right="0" w:firstLine="283"/>
        <w:rPr>
          <w14:ligatures w14:val="none"/>
        </w:rPr>
      </w:pPr>
      <w:r>
        <w:rPr>
          <w:highlight w:val="none"/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0"/>
        <w:rPr>
          <w:highlight w:val="none"/>
          <w14:ligatures w14:val="none"/>
        </w:rPr>
      </w:pPr>
      <w:r>
        <w:rPr>
          <w14:ligatures w14:val="none"/>
        </w:rPr>
      </w:r>
      <w:r>
        <w:rPr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67300" cy="7200692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1542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067299" cy="72006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99.0pt;height:567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14:ligatures w14:val="none"/>
        </w:rPr>
      </w:r>
      <w:r/>
      <w:r/>
    </w:p>
    <w:p>
      <w:pPr>
        <w:jc w:val="center"/>
        <w:rPr>
          <w:rFonts w:ascii="AR PL UKai TW" w:hAnsi="AR PL UKai TW" w:cs="AR PL UKai TW"/>
        </w:rPr>
      </w:pPr>
      <w:r>
        <w:rPr>
          <w:rFonts w:ascii="AR PL UKai TW" w:hAnsi="AR PL UKai TW" w:cs="AR PL UKai TW"/>
          <w:b/>
          <w:bCs/>
          <w:sz w:val="32"/>
          <w:szCs w:val="32"/>
          <w:highlight w:val="none"/>
          <w:shd w:val="clear" w:color="5b9bd5" w:themeColor="accent1" w:fill="5b9bd5" w:themeFill="accent1"/>
          <w14:ligatures w14:val="none"/>
        </w:rPr>
        <w:t xml:space="preserve">Табличка у входа в кабинет «Пластическое моделирование» </w:t>
      </w:r>
      <w:r>
        <w:rPr>
          <w:rFonts w:ascii="AR PL UKai TW" w:hAnsi="AR PL UKai TW" w:cs="AR PL UKai TW"/>
          <w:b/>
          <w:bCs/>
          <w:sz w:val="32"/>
          <w:szCs w:val="32"/>
          <w14:ligatures w14:val="none"/>
        </w:rPr>
      </w:r>
      <w:r/>
    </w:p>
    <w:p>
      <w:pPr>
        <w:ind w:left="0" w:right="0" w:firstLine="0"/>
        <w:rPr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212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AR PL UKai TW">
    <w:panose1 w:val="02000503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37">
    <w:name w:val="Heading 1 Char"/>
    <w:link w:val="636"/>
    <w:uiPriority w:val="9"/>
    <w:rPr>
      <w:rFonts w:ascii="Liberation Sans" w:hAnsi="Liberation Sans" w:eastAsia="Liberation Sans" w:cs="Liberation Sans"/>
    </w:rPr>
  </w:style>
  <w:style w:type="paragraph" w:styleId="638">
    <w:name w:val="Heading 2"/>
    <w:basedOn w:val="636"/>
    <w:next w:val="812"/>
    <w:link w:val="639"/>
    <w:uiPriority w:val="9"/>
    <w:unhideWhenUsed/>
    <w:qFormat/>
    <w:rPr>
      <w:rFonts w:ascii="Liberation Sans" w:hAnsi="Liberation Sans" w:eastAsia="Liberation Sans" w:cs="Liberation Sans"/>
    </w:rPr>
  </w:style>
  <w:style w:type="character" w:styleId="639">
    <w:name w:val="Heading 2 Char"/>
    <w:link w:val="638"/>
    <w:uiPriority w:val="9"/>
    <w:rPr>
      <w:rFonts w:ascii="Liberation Sans" w:hAnsi="Liberation Sans" w:eastAsia="Liberation Sans" w:cs="Liberation Sans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41">
    <w:name w:val="Heading 3 Char"/>
    <w:link w:val="640"/>
    <w:uiPriority w:val="9"/>
    <w:rPr>
      <w:rFonts w:ascii="Liberation Sans" w:hAnsi="Liberation Sans" w:cs="Liberation Sans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Liberation Sans" w:hAnsi="Liberation Sans" w:eastAsia="Liberation Sans" w:cs="Liberation Sans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Liberation Sans" w:hAnsi="Liberation Sans" w:eastAsia="Liberation Sans" w:cs="Liberation Sans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Liberation Sans" w:hAnsi="Liberation Sans" w:eastAsia="Liberation Sans" w:cs="Liberation Sans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Liberation Sans" w:hAnsi="Liberation Sans" w:eastAsia="Liberation Sans" w:cs="Liberation Sans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Liberation Sans" w:hAnsi="Liberation Sans" w:eastAsia="Liberation Sans" w:cs="Liberation Sans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Liberation Sans" w:hAnsi="Liberation Sans" w:eastAsia="Liberation Sans" w:cs="Liberation Sans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ДТ Юлдаш</cp:lastModifiedBy>
  <cp:revision>2</cp:revision>
  <dcterms:modified xsi:type="dcterms:W3CDTF">2023-09-13T07:51:10Z</dcterms:modified>
</cp:coreProperties>
</file>